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26F" w:rsidRPr="00F9386B" w:rsidRDefault="0019126F" w:rsidP="00F9386B">
      <w:pPr>
        <w:jc w:val="right"/>
        <w:rPr>
          <w:rFonts w:asciiTheme="majorBidi" w:hAnsiTheme="majorBidi" w:cstheme="majorBidi"/>
        </w:rPr>
      </w:pPr>
      <w:r w:rsidRPr="00F9386B">
        <w:rPr>
          <w:rFonts w:asciiTheme="majorBidi" w:hAnsiTheme="majorBidi" w:cstheme="majorBidi"/>
        </w:rPr>
        <w:t>Директору МБУ ДО</w:t>
      </w:r>
    </w:p>
    <w:p w:rsidR="0019126F" w:rsidRPr="00F9386B" w:rsidRDefault="0019126F" w:rsidP="00F9386B">
      <w:pPr>
        <w:jc w:val="right"/>
        <w:rPr>
          <w:rFonts w:asciiTheme="majorBidi" w:hAnsiTheme="majorBidi" w:cstheme="majorBidi"/>
        </w:rPr>
      </w:pPr>
      <w:r w:rsidRPr="00F9386B">
        <w:rPr>
          <w:rFonts w:asciiTheme="majorBidi" w:hAnsiTheme="majorBidi" w:cstheme="majorBidi"/>
        </w:rPr>
        <w:t xml:space="preserve"> «Детская школа искусств»       </w:t>
      </w:r>
    </w:p>
    <w:p w:rsidR="0019126F" w:rsidRPr="00F9386B" w:rsidRDefault="0019126F" w:rsidP="00F9386B">
      <w:pPr>
        <w:jc w:val="right"/>
        <w:rPr>
          <w:rFonts w:asciiTheme="majorBidi" w:hAnsiTheme="majorBidi" w:cstheme="majorBidi"/>
        </w:rPr>
      </w:pPr>
      <w:proofErr w:type="spellStart"/>
      <w:r w:rsidRPr="00F9386B">
        <w:rPr>
          <w:rFonts w:asciiTheme="majorBidi" w:hAnsiTheme="majorBidi" w:cstheme="majorBidi"/>
        </w:rPr>
        <w:t>Г.Н.Шамшудиновой</w:t>
      </w:r>
      <w:proofErr w:type="spellEnd"/>
      <w:r w:rsidRPr="00F9386B">
        <w:rPr>
          <w:rFonts w:asciiTheme="majorBidi" w:hAnsiTheme="majorBidi" w:cstheme="majorBidi"/>
        </w:rPr>
        <w:t xml:space="preserve"> </w:t>
      </w:r>
    </w:p>
    <w:p w:rsidR="0019126F" w:rsidRPr="00F9386B" w:rsidRDefault="0019126F" w:rsidP="00F9386B">
      <w:pPr>
        <w:jc w:val="right"/>
        <w:rPr>
          <w:rFonts w:asciiTheme="majorBidi" w:hAnsiTheme="majorBidi" w:cstheme="majorBidi"/>
        </w:rPr>
      </w:pPr>
      <w:r w:rsidRPr="00F9386B">
        <w:rPr>
          <w:rFonts w:asciiTheme="majorBidi" w:hAnsiTheme="majorBidi" w:cstheme="majorBidi"/>
        </w:rPr>
        <w:t>Преподавателя изобразительного искусства</w:t>
      </w:r>
    </w:p>
    <w:p w:rsidR="0019126F" w:rsidRPr="00F9386B" w:rsidRDefault="0019126F" w:rsidP="00F9386B">
      <w:pPr>
        <w:jc w:val="right"/>
        <w:rPr>
          <w:rFonts w:asciiTheme="majorBidi" w:hAnsiTheme="majorBidi" w:cstheme="majorBidi"/>
        </w:rPr>
      </w:pPr>
      <w:r w:rsidRPr="00F9386B">
        <w:rPr>
          <w:rFonts w:asciiTheme="majorBidi" w:hAnsiTheme="majorBidi" w:cstheme="majorBidi"/>
        </w:rPr>
        <w:t xml:space="preserve">Сафиной Лены </w:t>
      </w:r>
      <w:proofErr w:type="spellStart"/>
      <w:r w:rsidRPr="00F9386B">
        <w:rPr>
          <w:rFonts w:asciiTheme="majorBidi" w:hAnsiTheme="majorBidi" w:cstheme="majorBidi"/>
        </w:rPr>
        <w:t>Гарифьяновны</w:t>
      </w:r>
      <w:proofErr w:type="spellEnd"/>
    </w:p>
    <w:p w:rsidR="0019126F" w:rsidRPr="00F9386B" w:rsidRDefault="0019126F" w:rsidP="00F9386B">
      <w:pPr>
        <w:jc w:val="center"/>
        <w:rPr>
          <w:rFonts w:asciiTheme="majorBidi" w:hAnsiTheme="majorBidi" w:cstheme="majorBidi"/>
        </w:rPr>
      </w:pPr>
    </w:p>
    <w:p w:rsidR="0019126F" w:rsidRPr="00F9386B" w:rsidRDefault="0019126F" w:rsidP="00F9386B">
      <w:pPr>
        <w:pStyle w:val="a4"/>
        <w:shd w:val="clear" w:color="auto" w:fill="auto"/>
        <w:jc w:val="center"/>
        <w:rPr>
          <w:rFonts w:asciiTheme="majorBidi" w:hAnsiTheme="majorBidi" w:cstheme="majorBidi"/>
          <w:sz w:val="24"/>
          <w:szCs w:val="24"/>
        </w:rPr>
      </w:pPr>
      <w:r w:rsidRPr="00F9386B">
        <w:rPr>
          <w:rFonts w:asciiTheme="majorBidi" w:hAnsiTheme="majorBidi" w:cstheme="majorBidi"/>
          <w:sz w:val="24"/>
          <w:szCs w:val="24"/>
        </w:rPr>
        <w:t>Календарный учебный график проведения занятий с использованием дистанционного обучения</w:t>
      </w:r>
    </w:p>
    <w:p w:rsidR="000D4516" w:rsidRPr="00F9386B" w:rsidRDefault="000D4516" w:rsidP="00F9386B">
      <w:pPr>
        <w:pStyle w:val="a4"/>
        <w:shd w:val="clear" w:color="auto" w:fill="auto"/>
        <w:rPr>
          <w:rFonts w:asciiTheme="majorBidi" w:hAnsiTheme="majorBidi" w:cstheme="majorBidi"/>
          <w:sz w:val="24"/>
          <w:szCs w:val="24"/>
        </w:rPr>
      </w:pPr>
    </w:p>
    <w:tbl>
      <w:tblPr>
        <w:tblOverlap w:val="never"/>
        <w:tblW w:w="15753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1857"/>
        <w:gridCol w:w="733"/>
        <w:gridCol w:w="684"/>
        <w:gridCol w:w="1134"/>
        <w:gridCol w:w="1985"/>
        <w:gridCol w:w="1559"/>
        <w:gridCol w:w="2693"/>
        <w:gridCol w:w="1276"/>
        <w:gridCol w:w="1559"/>
        <w:gridCol w:w="1701"/>
      </w:tblGrid>
      <w:tr w:rsidR="00E22CB9" w:rsidRPr="00F9386B" w:rsidTr="00F9386B">
        <w:trPr>
          <w:cantSplit/>
          <w:trHeight w:val="189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Ф.И.О.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педагога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22CB9" w:rsidRPr="00F9386B" w:rsidRDefault="00E22CB9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отделение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22CB9" w:rsidRPr="00F9386B" w:rsidRDefault="00E22CB9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Группа /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Тема по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ind w:left="-256" w:right="132" w:firstLine="25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Что надо</w:t>
            </w:r>
            <w:r w:rsidR="00F938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386B">
              <w:rPr>
                <w:rFonts w:asciiTheme="majorBidi" w:hAnsiTheme="majorBidi" w:cstheme="majorBidi"/>
                <w:sz w:val="24"/>
                <w:szCs w:val="24"/>
              </w:rPr>
              <w:t>сделать</w:t>
            </w:r>
          </w:p>
          <w:p w:rsidR="00E22CB9" w:rsidRPr="00F9386B" w:rsidRDefault="00F9386B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="00E22CB9" w:rsidRPr="00F9386B">
              <w:rPr>
                <w:rFonts w:asciiTheme="majorBidi" w:hAnsiTheme="majorBidi" w:cstheme="majorBidi"/>
                <w:sz w:val="24"/>
                <w:szCs w:val="24"/>
              </w:rPr>
              <w:t>чащемуся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22CB9" w:rsidRPr="00F9386B">
              <w:rPr>
                <w:rFonts w:asciiTheme="majorBidi" w:hAnsiTheme="majorBidi" w:cstheme="majorBidi"/>
                <w:sz w:val="24"/>
                <w:szCs w:val="24"/>
              </w:rPr>
              <w:t>(изучить,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составить,</w:t>
            </w:r>
            <w:r w:rsidR="00F938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386B">
              <w:rPr>
                <w:rFonts w:asciiTheme="majorBidi" w:hAnsiTheme="majorBidi" w:cstheme="majorBidi"/>
                <w:sz w:val="24"/>
                <w:szCs w:val="24"/>
              </w:rPr>
              <w:t>изготовить,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упражняться, сделать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видеозапись</w:t>
            </w:r>
            <w:r w:rsidR="00F938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386B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="00F938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386B">
              <w:rPr>
                <w:rFonts w:asciiTheme="majorBidi" w:hAnsiTheme="majorBidi" w:cstheme="majorBidi"/>
                <w:sz w:val="24"/>
                <w:szCs w:val="24"/>
              </w:rPr>
              <w:t>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Сроки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Выполнения работы</w:t>
            </w:r>
          </w:p>
          <w:p w:rsidR="00E22CB9" w:rsidRPr="00F9386B" w:rsidRDefault="00F9386B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учащи</w:t>
            </w:r>
            <w:r w:rsidR="00E22CB9" w:rsidRPr="00F9386B">
              <w:rPr>
                <w:rFonts w:asciiTheme="majorBidi" w:hAnsiTheme="majorBidi" w:cstheme="majorBidi"/>
                <w:sz w:val="24"/>
                <w:szCs w:val="24"/>
              </w:rPr>
              <w:t>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Использованные</w:t>
            </w:r>
            <w:r w:rsidR="00F938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386B">
              <w:rPr>
                <w:rFonts w:asciiTheme="majorBidi" w:hAnsiTheme="majorBidi" w:cstheme="majorBidi"/>
                <w:sz w:val="24"/>
                <w:szCs w:val="24"/>
              </w:rPr>
              <w:t>ресурсы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(активная ссылка на обучающий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электронный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ресурс)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Способы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обратной связи с</w:t>
            </w:r>
            <w:r w:rsidR="00F938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386B">
              <w:rPr>
                <w:rFonts w:asciiTheme="majorBidi" w:hAnsiTheme="majorBidi" w:cstheme="majorBidi"/>
                <w:sz w:val="24"/>
                <w:szCs w:val="24"/>
              </w:rPr>
              <w:t>учащимися (почта,</w:t>
            </w:r>
            <w:r w:rsidR="00F938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телефон</w:t>
            </w:r>
            <w:r w:rsidR="00F938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386B">
              <w:rPr>
                <w:rFonts w:asciiTheme="majorBidi" w:hAnsiTheme="majorBidi" w:cstheme="majorBidi"/>
                <w:sz w:val="24"/>
                <w:szCs w:val="24"/>
              </w:rPr>
              <w:t>и др.)</w:t>
            </w:r>
          </w:p>
        </w:tc>
      </w:tr>
      <w:tr w:rsidR="00E22CB9" w:rsidRPr="00F9386B" w:rsidTr="00F9386B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Сафина Лена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Гарифьяновна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2CB9" w:rsidRPr="00F9386B" w:rsidRDefault="00A570FE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2CB9" w:rsidRPr="00F9386B" w:rsidRDefault="00E22CB9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5 класс, Основы композиции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12.05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Композиция «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Словообраз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Статика – динамика в композиции.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Передача фигуры человека в движении.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B76" w:rsidRPr="00F9386B" w:rsidRDefault="00310B76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Зарисовка архитектурных строений с учетом наблюдательной перспективы.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Выполнить рисунок слово-образ. 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Взять слово и выполнить – нарисовать стилизованную разработку образа. Задание интересное и очень развивает фантазию.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Выполнить наброски фигуры человека в движении.</w:t>
            </w:r>
          </w:p>
          <w:p w:rsidR="00370806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а) каркасный рисунок (скелет). 3 листа. А4. б) фигура человека. 3 листа А4.</w:t>
            </w:r>
            <w:r w:rsidR="00821206"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E22CB9" w:rsidRPr="00F9386B" w:rsidRDefault="00821206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Рисуем сельские домики с учетом перспективы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F9386B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5" w:history="1">
              <w:r w:rsidR="00E22CB9" w:rsidRPr="00F9386B">
                <w:rPr>
                  <w:rStyle w:val="a7"/>
                  <w:rFonts w:asciiTheme="majorBidi" w:eastAsiaTheme="majorEastAsia" w:hAnsiTheme="majorBidi" w:cstheme="majorBidi"/>
                  <w:sz w:val="24"/>
                  <w:szCs w:val="24"/>
                </w:rPr>
                <w:t>https://www.risuem.net/</w:t>
              </w:r>
            </w:hyperlink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ресурс с уроками рисования от гуаши до фломастеров, от портретов до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манги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и аниме. Также есть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видеоуроки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группа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ИЗО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Художка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2020</w:t>
            </w:r>
            <w:r w:rsidRPr="00F9386B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  <w:tr w:rsidR="00E22CB9" w:rsidRPr="00F9386B" w:rsidTr="00F9386B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Сафина Лена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Гарифьяновна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2CB9" w:rsidRPr="00F9386B" w:rsidRDefault="00F148A2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2CB9" w:rsidRPr="00F9386B" w:rsidRDefault="00E22CB9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6 класс, Рисунок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386B" w:rsidRDefault="00F9386B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Натюрморт из 2х предметов быта, один из которых имеет комбинированную форму, расположенных ниже уровня глаз учащихся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386B" w:rsidRDefault="00F9386B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Выявление больших тональных отношений. Передача объема предметов и пространства в натюрморте. Выделение композиционного центра.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B76" w:rsidRPr="00F9386B" w:rsidRDefault="00310B76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Зарисовка архитектурных строений с учетом наблюдательной перспективы.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1. Самостоятельно поставить постановку, выслать преподавателю на проверку. 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2. Внимательно просмотреть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видеоурок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3. Выполнить эскиз компоновки натюрморта на формате А6 в тоне, выслать преподавателю на проверку.</w:t>
            </w:r>
          </w:p>
          <w:p w:rsidR="00370806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Выполнить компоновку натюрморта на формате А3, выслать преподавателю на проверку. 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2. Выполнить прорисовку предметов натюрморта, выявить</w:t>
            </w:r>
          </w:p>
          <w:p w:rsidR="00FB408E" w:rsidRPr="00F9386B" w:rsidRDefault="00FB408E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Рисуем сельские домики с учетом перспективы</w:t>
            </w:r>
            <w:r w:rsidR="00370806" w:rsidRPr="00F9386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23.05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386B" w:rsidRDefault="00F9386B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Теоретический материал изложен на сайте: </w:t>
            </w:r>
            <w:hyperlink r:id="rId6" w:history="1">
              <w:r w:rsidRPr="00F9386B">
                <w:rPr>
                  <w:rStyle w:val="a7"/>
                  <w:rFonts w:asciiTheme="majorBidi" w:eastAsiaTheme="majorEastAsia" w:hAnsiTheme="majorBidi" w:cstheme="majorBidi"/>
                  <w:sz w:val="24"/>
                  <w:szCs w:val="24"/>
                </w:rPr>
                <w:t>https://infourok.ru/metodicheskayarazrabotka-posledovatelnost-v-rabotenad-risunkom-natyurmorta1725503.html</w:t>
              </w:r>
            </w:hyperlink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Учебное видео размещено по ссылке: </w:t>
            </w:r>
            <w:hyperlink r:id="rId7" w:history="1">
              <w:r w:rsidRPr="00F9386B">
                <w:rPr>
                  <w:rStyle w:val="a7"/>
                  <w:rFonts w:asciiTheme="majorBidi" w:eastAsiaTheme="majorEastAsia" w:hAnsiTheme="majorBidi" w:cstheme="majorBidi"/>
                  <w:sz w:val="24"/>
                  <w:szCs w:val="24"/>
                </w:rPr>
                <w:t>https://youtu.be/oYKZrzcIWyo</w:t>
              </w:r>
            </w:hyperlink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Эшфот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К. Самые эффективные уроки рисования для тех, кто действительно хочет научиться </w:t>
            </w:r>
            <w:proofErr w:type="gram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рисовать.-</w:t>
            </w:r>
            <w:proofErr w:type="gram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М.: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Эксмо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, 2012 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2. Ли Н. Рисунок. Основы учебного академического рисунка: Учебник. - М.: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Эксмо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>, 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группа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ИЗО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Художка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2020</w:t>
            </w:r>
          </w:p>
        </w:tc>
      </w:tr>
      <w:tr w:rsidR="00E22CB9" w:rsidRPr="00F9386B" w:rsidTr="00F9386B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Сафина Лена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Гарифьяновна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2CB9" w:rsidRPr="00F9386B" w:rsidRDefault="00F148A2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2CB9" w:rsidRPr="00F9386B" w:rsidRDefault="00E22CB9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6 класс, Живопись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13.05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Гармония по общему цветовому тону и светлоте.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Поиск выразительного живописно-пластического решения.</w:t>
            </w:r>
          </w:p>
          <w:p w:rsidR="00E22CB9" w:rsidRPr="00F9386B" w:rsidRDefault="00E22CB9" w:rsidP="00F9386B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Ритмическое построение цветовых пятен.</w:t>
            </w:r>
          </w:p>
          <w:p w:rsidR="00E22CB9" w:rsidRPr="00F9386B" w:rsidRDefault="00E22CB9" w:rsidP="00F9386B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Передача формы предметов и пространства в натюрморте с учётом освещения.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B76" w:rsidRPr="00F9386B" w:rsidRDefault="00310B76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Зарисовка архитектурных строений с учетом наблюдательной перспективы.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Составить натюрморт из атрибутов искусства в сближенной цветовой гамме (золотисто-коричневый). Сделать этюды постановки в цвете, материалы: карандаш, акварель, бумага А4.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Чередовать в работе тёмные и светлые пятна для создания ритма.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Проработать основные детали переднего плана и «полепить» цветом формы предметов.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408E" w:rsidRPr="00F9386B" w:rsidRDefault="00FB408E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Рисуем сельские домики с учетом перспективы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16.05</w:t>
            </w: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23.05</w:t>
            </w: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148A2" w:rsidRPr="00F9386B" w:rsidRDefault="00F148A2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Просмотреть: </w:t>
            </w:r>
          </w:p>
          <w:p w:rsidR="00E22CB9" w:rsidRPr="00F9386B" w:rsidRDefault="00F9386B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8" w:history="1">
              <w:r w:rsidR="00E22CB9" w:rsidRPr="00F9386B">
                <w:rPr>
                  <w:rStyle w:val="a7"/>
                  <w:rFonts w:asciiTheme="majorBidi" w:eastAsiaTheme="majorEastAsia" w:hAnsiTheme="majorBidi" w:cstheme="majorBidi"/>
                  <w:sz w:val="24"/>
                  <w:szCs w:val="24"/>
                </w:rPr>
                <w:t>https://www.pinterest.ru/natellaru22/натюрморт</w:t>
              </w:r>
            </w:hyperlink>
            <w:r w:rsidR="00E22CB9"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с атрибутами-  искусства/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группа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ИЗО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Художка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2020</w:t>
            </w:r>
          </w:p>
        </w:tc>
      </w:tr>
      <w:tr w:rsidR="00E22CB9" w:rsidRPr="00F9386B" w:rsidTr="00F9386B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Сафина Лена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Гарифьяновна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2CB9" w:rsidRPr="00F9386B" w:rsidRDefault="005E67C8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2CB9" w:rsidRPr="00F9386B" w:rsidRDefault="00E22CB9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6 класс, основы композиции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386B" w:rsidRDefault="00F9386B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Уточнение пропорций и соразмерности фигур человека, животного и пейзажа. 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Работа над тональным решением композиции.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Продолжение работы.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Работа над созданием графических листов.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Завершение работы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B76" w:rsidRPr="00F9386B" w:rsidRDefault="00310B76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Зарисовка архитектурных строений с учетом наблюдательной перспективы.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1.Уточнить пропорции человека (приложение 2), формат А5, а также соразмерность фигур человека и животных. 2. Сфотографировать, выслать преподавателю на проверку.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1. Проработка фор-эскиза в тоне. 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2. Сфотографировать, выслать преподавателю на проверку.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Выполнение росписи. 2. Сфотографировать и выслать преподавателю на проверку.</w:t>
            </w:r>
          </w:p>
          <w:p w:rsidR="00FB408E" w:rsidRPr="00F9386B" w:rsidRDefault="00FB408E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Рисуем сельские домики с учетом перспективы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386B" w:rsidRDefault="00F9386B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bookmarkEnd w:id="0"/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30.05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Теоретический материал изложен: </w:t>
            </w:r>
            <w:hyperlink r:id="rId9" w:history="1">
              <w:r w:rsidRPr="00F9386B">
                <w:rPr>
                  <w:rStyle w:val="a7"/>
                  <w:rFonts w:asciiTheme="majorBidi" w:eastAsiaTheme="majorEastAsia" w:hAnsiTheme="majorBidi" w:cstheme="majorBidi"/>
                  <w:sz w:val="24"/>
                  <w:szCs w:val="24"/>
                </w:rPr>
                <w:t>https://avatars.mds.yandex.net/getpdb/2093297/adfb4e11-3a46-49fe-a93eac3f6e8a3a25/s12001</w:t>
              </w:r>
            </w:hyperlink>
            <w:r w:rsidRPr="00F9386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В.Е.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Бадян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>, В.И. Денисенко «Основы композиции». Издательско-полиграфический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центр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КубГУ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, 2009. 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2.Сокольникова Н.М. Изобразительное искусство «Основы композиции» (5-8- классов), Издательство «Титул», 1996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группа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ИЗО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Художка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2020</w:t>
            </w:r>
          </w:p>
        </w:tc>
      </w:tr>
      <w:tr w:rsidR="00E22CB9" w:rsidRPr="00F9386B" w:rsidTr="00F9386B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Сафина Лена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Гарифьяновна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2CB9" w:rsidRPr="00F9386B" w:rsidRDefault="00E22CB9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художественное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2CB9" w:rsidRPr="00F9386B" w:rsidRDefault="00E22CB9" w:rsidP="00F9386B">
            <w:pPr>
              <w:pStyle w:val="a6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6 класс, композиция прикладная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806" w:rsidRPr="00F9386B" w:rsidRDefault="00370806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70806" w:rsidRPr="00F9386B" w:rsidRDefault="00370806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15.05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A0B61" w:rsidRPr="00F9386B" w:rsidRDefault="005A0B61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  <w:p w:rsidR="005A0B61" w:rsidRPr="00F9386B" w:rsidRDefault="005A0B61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Батик. Роспись носового платка.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386B" w:rsidRDefault="00F9386B" w:rsidP="00F9386B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386B" w:rsidRDefault="00F9386B" w:rsidP="00F9386B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Батик. Панно «Летний зной».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B76" w:rsidRPr="00F9386B" w:rsidRDefault="00310B76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Зарисовка архитектурных строений с учетом наблюдательной перспективы.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В поисковой строке набрать: 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Видео мастер-класс по узелковому батику узор «спираль»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tie-dye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DIY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Материал: ткань тонкий хлопок или тонкий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шолк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белый, краски акриловые для шёлка DEKOLLA или краски гамма для батика. Контурный резерв бесцветный.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В поисковой строке набрать: </w:t>
            </w:r>
          </w:p>
          <w:p w:rsidR="00FB408E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Холодный батик мастер класс.</w:t>
            </w:r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Роспись шелковой ткани акриловыми красками по шёлку или по хлопку тонкому</w:t>
            </w:r>
          </w:p>
          <w:p w:rsidR="00FB408E" w:rsidRPr="00F9386B" w:rsidRDefault="00FB408E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Рисуем сельские домики с учетом перспективы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70806" w:rsidRPr="00F9386B" w:rsidRDefault="00370806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386B" w:rsidRDefault="00F9386B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7C8" w:rsidRPr="00F9386B" w:rsidRDefault="005E67C8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5A0B61" w:rsidRPr="00F9386B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F9386B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  <w:p w:rsidR="005A0B61" w:rsidRPr="00F9386B" w:rsidRDefault="005A0B61" w:rsidP="00F9386B">
            <w:pPr>
              <w:pStyle w:val="a6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70806" w:rsidRPr="00F9386B" w:rsidRDefault="00370806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386B" w:rsidRDefault="00F9386B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2CB9" w:rsidRPr="00F9386B" w:rsidRDefault="005A0B61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="005E67C8"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.05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8"/>
              <w:rPr>
                <w:rFonts w:asciiTheme="majorBidi" w:hAnsiTheme="majorBidi"/>
                <w:i w:val="0"/>
                <w:u w:val="single"/>
              </w:rPr>
            </w:pPr>
            <w:r w:rsidRPr="00F9386B">
              <w:rPr>
                <w:rFonts w:asciiTheme="majorBidi" w:hAnsiTheme="majorBidi"/>
                <w:i w:val="0"/>
              </w:rPr>
              <w:t xml:space="preserve"> </w:t>
            </w:r>
            <w:r w:rsidRPr="00F9386B">
              <w:rPr>
                <w:rFonts w:asciiTheme="majorBidi" w:hAnsiTheme="majorBidi"/>
              </w:rPr>
              <w:t xml:space="preserve"> </w:t>
            </w:r>
            <w:r w:rsidRPr="00F9386B">
              <w:rPr>
                <w:rFonts w:asciiTheme="majorBidi" w:hAnsiTheme="majorBidi"/>
                <w:i w:val="0"/>
                <w:u w:val="single"/>
              </w:rPr>
              <w:t>https://www.youtube.com</w:t>
            </w:r>
          </w:p>
          <w:p w:rsidR="00E22CB9" w:rsidRPr="00F9386B" w:rsidRDefault="00E22CB9" w:rsidP="00F9386B">
            <w:pPr>
              <w:rPr>
                <w:rFonts w:asciiTheme="majorBidi" w:hAnsiTheme="majorBidi" w:cstheme="majorBidi"/>
              </w:rPr>
            </w:pPr>
          </w:p>
          <w:p w:rsidR="00E22CB9" w:rsidRPr="00F9386B" w:rsidRDefault="00E22CB9" w:rsidP="00F9386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>группа</w:t>
            </w:r>
          </w:p>
          <w:p w:rsidR="00E22CB9" w:rsidRPr="00F9386B" w:rsidRDefault="00E22CB9" w:rsidP="00F9386B">
            <w:pPr>
              <w:pStyle w:val="a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ВКонтакте</w:t>
            </w:r>
            <w:proofErr w:type="spellEnd"/>
          </w:p>
          <w:p w:rsidR="00E22CB9" w:rsidRPr="00F9386B" w:rsidRDefault="00E22CB9" w:rsidP="00F9386B">
            <w:pPr>
              <w:pStyle w:val="a6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ИЗО </w:t>
            </w:r>
            <w:proofErr w:type="spellStart"/>
            <w:r w:rsidRPr="00F9386B">
              <w:rPr>
                <w:rFonts w:asciiTheme="majorBidi" w:hAnsiTheme="majorBidi" w:cstheme="majorBidi"/>
                <w:sz w:val="24"/>
                <w:szCs w:val="24"/>
              </w:rPr>
              <w:t>Художка</w:t>
            </w:r>
            <w:proofErr w:type="spellEnd"/>
            <w:r w:rsidRPr="00F9386B">
              <w:rPr>
                <w:rFonts w:asciiTheme="majorBidi" w:hAnsiTheme="majorBidi" w:cstheme="majorBidi"/>
                <w:sz w:val="24"/>
                <w:szCs w:val="24"/>
              </w:rPr>
              <w:t xml:space="preserve"> 2020</w:t>
            </w:r>
          </w:p>
        </w:tc>
      </w:tr>
    </w:tbl>
    <w:p w:rsidR="000D4516" w:rsidRPr="00F9386B" w:rsidRDefault="000D4516" w:rsidP="00F9386B">
      <w:pPr>
        <w:rPr>
          <w:rFonts w:asciiTheme="majorBidi" w:hAnsiTheme="majorBidi" w:cstheme="majorBidi"/>
        </w:rPr>
      </w:pPr>
    </w:p>
    <w:p w:rsidR="0044268E" w:rsidRPr="00F9386B" w:rsidRDefault="0044268E" w:rsidP="00F9386B">
      <w:pPr>
        <w:rPr>
          <w:rFonts w:asciiTheme="majorBidi" w:hAnsiTheme="majorBidi" w:cstheme="majorBidi"/>
        </w:rPr>
      </w:pPr>
    </w:p>
    <w:sectPr w:rsidR="0044268E" w:rsidRPr="00F9386B" w:rsidSect="00F9386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B15BC"/>
    <w:multiLevelType w:val="hybridMultilevel"/>
    <w:tmpl w:val="C98C7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001FB"/>
    <w:multiLevelType w:val="hybridMultilevel"/>
    <w:tmpl w:val="4A8AEC0E"/>
    <w:lvl w:ilvl="0" w:tplc="599AC04A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516"/>
    <w:rsid w:val="000D4516"/>
    <w:rsid w:val="000D6382"/>
    <w:rsid w:val="0019126F"/>
    <w:rsid w:val="00310B76"/>
    <w:rsid w:val="00370806"/>
    <w:rsid w:val="0044268E"/>
    <w:rsid w:val="005A0B61"/>
    <w:rsid w:val="005E67C8"/>
    <w:rsid w:val="007E39BF"/>
    <w:rsid w:val="00821206"/>
    <w:rsid w:val="00854C22"/>
    <w:rsid w:val="00924685"/>
    <w:rsid w:val="00A570FE"/>
    <w:rsid w:val="00E22CB9"/>
    <w:rsid w:val="00F148A2"/>
    <w:rsid w:val="00F9386B"/>
    <w:rsid w:val="00FB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7398B-75D6-4D46-B86B-6C8B5329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51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0D4516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0D4516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5">
    <w:name w:val="Другое_"/>
    <w:basedOn w:val="a0"/>
    <w:link w:val="a6"/>
    <w:locked/>
    <w:rsid w:val="000D4516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6">
    <w:name w:val="Другое"/>
    <w:basedOn w:val="a"/>
    <w:link w:val="a5"/>
    <w:rsid w:val="000D4516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7">
    <w:name w:val="Hyperlink"/>
    <w:basedOn w:val="a0"/>
    <w:uiPriority w:val="99"/>
    <w:unhideWhenUsed/>
    <w:rsid w:val="000D4516"/>
    <w:rPr>
      <w:color w:val="0000FF" w:themeColor="hyperlink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0D45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0D45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 w:bidi="ru-RU"/>
    </w:rPr>
  </w:style>
  <w:style w:type="character" w:styleId="aa">
    <w:name w:val="FollowedHyperlink"/>
    <w:basedOn w:val="a0"/>
    <w:uiPriority w:val="99"/>
    <w:semiHidden/>
    <w:unhideWhenUsed/>
    <w:rsid w:val="000D45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nterest.ru/natellaru22/&#1085;&#1072;&#1090;&#1102;&#1088;&#1084;&#1086;&#1088;&#109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YKZrzcIWy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metodicheskayarazrabotka-posledovatelnost-v-rabotenad-risunkom-natyurmorta172550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risuem.ne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vatars.mds.yandex.net/getpdb/2093297/adfb4e11-3a46-49fe-a93eac3f6e8a3a25/s12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AdminNKM</dc:creator>
  <cp:keywords/>
  <dc:description/>
  <cp:lastModifiedBy>Виктор</cp:lastModifiedBy>
  <cp:revision>26</cp:revision>
  <dcterms:created xsi:type="dcterms:W3CDTF">2020-05-11T13:51:00Z</dcterms:created>
  <dcterms:modified xsi:type="dcterms:W3CDTF">2020-05-12T06:14:00Z</dcterms:modified>
</cp:coreProperties>
</file>